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E55F" w14:textId="77777777" w:rsidR="007D108E" w:rsidRDefault="007D108E" w:rsidP="007D108E">
      <w:pPr>
        <w:widowControl w:val="0"/>
        <w:suppressAutoHyphens/>
        <w:autoSpaceDN w:val="0"/>
        <w:spacing w:after="0" w:line="240" w:lineRule="auto"/>
        <w:jc w:val="both"/>
        <w:rPr>
          <w:rFonts w:eastAsia="SimSun" w:cstheme="minorHAnsi"/>
          <w:b/>
          <w:bCs/>
          <w:kern w:val="3"/>
          <w:sz w:val="28"/>
          <w:szCs w:val="28"/>
          <w:lang w:eastAsia="zh-CN" w:bidi="hi-IN"/>
        </w:rPr>
      </w:pPr>
      <w:r>
        <w:rPr>
          <w:rFonts w:eastAsia="SimSun" w:cstheme="minorHAnsi"/>
          <w:b/>
          <w:bCs/>
          <w:kern w:val="3"/>
          <w:sz w:val="28"/>
          <w:szCs w:val="28"/>
          <w:lang w:eastAsia="zh-CN" w:bidi="hi-IN"/>
        </w:rPr>
        <w:t>Exposition temporaire, du 19 mai au 30 septembre :</w:t>
      </w:r>
    </w:p>
    <w:p w14:paraId="3E54330C" w14:textId="77777777" w:rsidR="007D108E" w:rsidRDefault="007D108E" w:rsidP="007D108E">
      <w:pPr>
        <w:widowControl w:val="0"/>
        <w:suppressAutoHyphens/>
        <w:autoSpaceDN w:val="0"/>
        <w:spacing w:after="0" w:line="240" w:lineRule="auto"/>
        <w:jc w:val="both"/>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Deux artistes, installés à Lasalle, ont travaillé tout l’hiver pour créer avec leurs œuvres, dans tous les coins et recoins de la Maison de l’eau, un parcours poétique intitulé « ça coule deux sources ».</w:t>
      </w:r>
    </w:p>
    <w:p w14:paraId="3F371C6A" w14:textId="77777777" w:rsidR="007D108E" w:rsidRDefault="007D108E" w:rsidP="007D108E">
      <w:pPr>
        <w:widowControl w:val="0"/>
        <w:suppressAutoHyphens/>
        <w:autoSpaceDN w:val="0"/>
        <w:spacing w:after="0" w:line="240" w:lineRule="auto"/>
        <w:jc w:val="both"/>
        <w:rPr>
          <w:rFonts w:ascii="Times New Roman" w:eastAsia="SimSun" w:hAnsi="Times New Roman" w:cs="Mangal"/>
          <w:kern w:val="3"/>
          <w:sz w:val="28"/>
          <w:szCs w:val="28"/>
          <w:lang w:eastAsia="zh-CN" w:bidi="hi-IN"/>
        </w:rPr>
      </w:pPr>
    </w:p>
    <w:p w14:paraId="4049EC2B" w14:textId="77777777" w:rsidR="007D108E" w:rsidRDefault="007D108E" w:rsidP="007D108E">
      <w:pPr>
        <w:pStyle w:val="Paragraphedeliste"/>
        <w:widowControl w:val="0"/>
        <w:numPr>
          <w:ilvl w:val="0"/>
          <w:numId w:val="1"/>
        </w:numPr>
        <w:suppressAutoHyphens/>
        <w:autoSpaceDN w:val="0"/>
        <w:spacing w:after="0" w:line="240" w:lineRule="auto"/>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8"/>
          <w:szCs w:val="28"/>
          <w:lang w:eastAsia="zh-CN" w:bidi="hi-IN"/>
        </w:rPr>
        <w:t xml:space="preserve">Nicolas Legrand, artiste plasticien ! Il glane les objets, les matériaux, puis il les assemble pour </w:t>
      </w:r>
      <w:r>
        <w:rPr>
          <w:rFonts w:ascii="Times New Roman" w:eastAsia="SimSun" w:hAnsi="Times New Roman" w:cs="Mangal"/>
          <w:i/>
          <w:iCs/>
          <w:kern w:val="3"/>
          <w:sz w:val="28"/>
          <w:szCs w:val="28"/>
          <w:lang w:eastAsia="zh-CN" w:bidi="hi-IN"/>
        </w:rPr>
        <w:t>« créer des êtres, des</w:t>
      </w:r>
      <w:r>
        <w:rPr>
          <w:rFonts w:cs="Times New Roman"/>
          <w:i/>
          <w:iCs/>
          <w:sz w:val="28"/>
          <w:szCs w:val="28"/>
          <w:lang w:eastAsia="fr-FR"/>
        </w:rPr>
        <w:t xml:space="preserve"> homoncules, ou d'improbables véhicules volants semblant venir d'un " futur archaïque" ainsi que des tableaux-objets</w:t>
      </w:r>
      <w:r>
        <w:rPr>
          <w:rFonts w:cs="Times New Roman"/>
          <w:i/>
          <w:iCs/>
          <w:lang w:eastAsia="fr-FR"/>
        </w:rPr>
        <w:t>. »</w:t>
      </w:r>
    </w:p>
    <w:p w14:paraId="6EF60968" w14:textId="77777777" w:rsidR="007D108E" w:rsidRDefault="007D108E" w:rsidP="007D108E">
      <w:pPr>
        <w:pStyle w:val="Paragraphedeliste"/>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14:paraId="6FD3C82D" w14:textId="77777777" w:rsidR="007D108E" w:rsidRDefault="007D108E" w:rsidP="007D108E">
      <w:pPr>
        <w:pStyle w:val="Paragraphedeliste"/>
        <w:widowControl w:val="0"/>
        <w:numPr>
          <w:ilvl w:val="0"/>
          <w:numId w:val="1"/>
        </w:numPr>
        <w:suppressAutoHyphens/>
        <w:autoSpaceDN w:val="0"/>
        <w:spacing w:after="0" w:line="240" w:lineRule="auto"/>
        <w:jc w:val="both"/>
        <w:rPr>
          <w:rFonts w:eastAsia="SimSun" w:cstheme="minorHAnsi"/>
          <w:kern w:val="3"/>
          <w:sz w:val="28"/>
          <w:szCs w:val="28"/>
          <w:lang w:eastAsia="zh-CN" w:bidi="hi-IN"/>
        </w:rPr>
      </w:pPr>
      <w:r>
        <w:rPr>
          <w:rFonts w:eastAsia="SimSun" w:cstheme="minorHAnsi"/>
          <w:kern w:val="3"/>
          <w:sz w:val="28"/>
          <w:szCs w:val="28"/>
          <w:lang w:eastAsia="zh-CN" w:bidi="hi-IN"/>
        </w:rPr>
        <w:t>Nadine Sardine travaille la sérigraphie et la reliure. « </w:t>
      </w:r>
      <w:r>
        <w:rPr>
          <w:rFonts w:cs="Times New Roman"/>
          <w:i/>
          <w:iCs/>
          <w:sz w:val="28"/>
          <w:szCs w:val="28"/>
        </w:rPr>
        <w:t>Comme si, pour rendre tangible l'émerveillement vécu en observant un ciel d'hiver, il me fallait en décomposer les couleurs, comprendre la façon dont elles s'agencent entre elles, dont elles se répondent. Puis me les approprier et les restituer sur le papier au moyen de la sérigraphie. »</w:t>
      </w:r>
    </w:p>
    <w:p w14:paraId="2AB347AE" w14:textId="77777777" w:rsidR="007D108E" w:rsidRDefault="007D108E" w:rsidP="007D108E">
      <w:pPr>
        <w:jc w:val="both"/>
        <w:rPr>
          <w:sz w:val="28"/>
          <w:szCs w:val="28"/>
        </w:rPr>
      </w:pPr>
    </w:p>
    <w:p w14:paraId="3AD1B641" w14:textId="77777777" w:rsidR="007D108E" w:rsidRDefault="007D108E" w:rsidP="007D108E">
      <w:pPr>
        <w:jc w:val="both"/>
        <w:rPr>
          <w:b/>
          <w:bCs/>
          <w:sz w:val="28"/>
          <w:szCs w:val="28"/>
        </w:rPr>
      </w:pPr>
      <w:r>
        <w:rPr>
          <w:b/>
          <w:bCs/>
          <w:sz w:val="28"/>
          <w:szCs w:val="28"/>
        </w:rPr>
        <w:t>Les visites du musée</w:t>
      </w:r>
    </w:p>
    <w:p w14:paraId="1A499F80" w14:textId="77777777" w:rsidR="007D108E" w:rsidRDefault="007D108E" w:rsidP="007D108E">
      <w:pPr>
        <w:pStyle w:val="Paragraphedeliste"/>
        <w:numPr>
          <w:ilvl w:val="0"/>
          <w:numId w:val="2"/>
        </w:numPr>
        <w:jc w:val="both"/>
        <w:rPr>
          <w:sz w:val="28"/>
          <w:szCs w:val="28"/>
        </w:rPr>
      </w:pPr>
      <w:r>
        <w:rPr>
          <w:b/>
          <w:bCs/>
          <w:sz w:val="28"/>
          <w:szCs w:val="28"/>
        </w:rPr>
        <w:t>La visite libre :</w:t>
      </w:r>
      <w:r>
        <w:rPr>
          <w:sz w:val="28"/>
          <w:szCs w:val="28"/>
        </w:rPr>
        <w:t xml:space="preserve"> mai, juin, septembre les mercredis, samedis et dimanche de 14h à 18h. En juillet et août tous les jours de 11h à 17h.</w:t>
      </w:r>
    </w:p>
    <w:p w14:paraId="1578BAB5" w14:textId="77777777" w:rsidR="007D108E" w:rsidRDefault="007D108E" w:rsidP="007D108E">
      <w:pPr>
        <w:pStyle w:val="Paragraphedeliste"/>
        <w:numPr>
          <w:ilvl w:val="0"/>
          <w:numId w:val="2"/>
        </w:numPr>
        <w:jc w:val="both"/>
        <w:rPr>
          <w:sz w:val="28"/>
          <w:szCs w:val="28"/>
        </w:rPr>
      </w:pPr>
      <w:r>
        <w:rPr>
          <w:b/>
          <w:bCs/>
          <w:sz w:val="28"/>
          <w:szCs w:val="28"/>
        </w:rPr>
        <w:t>La visite guidée</w:t>
      </w:r>
      <w:r>
        <w:rPr>
          <w:sz w:val="28"/>
          <w:szCs w:val="28"/>
        </w:rPr>
        <w:t xml:space="preserve"> pour les groupes adultes, scolaires, centre de loisirs : sur réservation uniquement.</w:t>
      </w:r>
    </w:p>
    <w:p w14:paraId="539F76FD" w14:textId="77777777" w:rsidR="007D108E" w:rsidRDefault="007D108E" w:rsidP="007D108E">
      <w:pPr>
        <w:pStyle w:val="Paragraphedeliste"/>
        <w:jc w:val="both"/>
        <w:rPr>
          <w:sz w:val="28"/>
          <w:szCs w:val="28"/>
        </w:rPr>
      </w:pPr>
    </w:p>
    <w:p w14:paraId="27A49B75" w14:textId="77777777" w:rsidR="007D108E" w:rsidRDefault="007D108E" w:rsidP="007D108E">
      <w:pPr>
        <w:jc w:val="both"/>
        <w:rPr>
          <w:b/>
          <w:bCs/>
          <w:sz w:val="28"/>
          <w:szCs w:val="28"/>
        </w:rPr>
      </w:pPr>
      <w:r>
        <w:rPr>
          <w:b/>
          <w:bCs/>
          <w:sz w:val="28"/>
          <w:szCs w:val="28"/>
        </w:rPr>
        <w:t>Programme animations 2021 </w:t>
      </w:r>
    </w:p>
    <w:p w14:paraId="70EC9F48" w14:textId="77777777" w:rsidR="007D108E" w:rsidRDefault="007D108E" w:rsidP="007D108E">
      <w:pPr>
        <w:jc w:val="both"/>
        <w:rPr>
          <w:b/>
          <w:bCs/>
          <w:sz w:val="28"/>
          <w:szCs w:val="28"/>
        </w:rPr>
      </w:pPr>
      <w:r>
        <w:rPr>
          <w:b/>
          <w:bCs/>
          <w:sz w:val="28"/>
          <w:szCs w:val="28"/>
        </w:rPr>
        <w:t>Les animations nature :</w:t>
      </w:r>
    </w:p>
    <w:p w14:paraId="40A78DCF" w14:textId="77777777" w:rsidR="007D108E" w:rsidRDefault="007D108E" w:rsidP="007D108E">
      <w:pPr>
        <w:pStyle w:val="Paragraphedeliste"/>
        <w:numPr>
          <w:ilvl w:val="0"/>
          <w:numId w:val="2"/>
        </w:numPr>
        <w:jc w:val="both"/>
        <w:rPr>
          <w:sz w:val="28"/>
          <w:szCs w:val="28"/>
        </w:rPr>
      </w:pPr>
      <w:r>
        <w:rPr>
          <w:b/>
          <w:bCs/>
          <w:sz w:val="28"/>
          <w:szCs w:val="28"/>
        </w:rPr>
        <w:t>Du bois mort plein de vie et des chauves-souris :</w:t>
      </w:r>
      <w:r>
        <w:rPr>
          <w:sz w:val="28"/>
          <w:szCs w:val="28"/>
        </w:rPr>
        <w:t xml:space="preserve"> Partons à la rencontre des habitants du bois dépérissant et découvrons les chauves-souris avec un agent Natura 2000. Les mardis 13 juillet et 10 août de 16h à 21h</w:t>
      </w:r>
    </w:p>
    <w:p w14:paraId="76F81364" w14:textId="77777777" w:rsidR="007D108E" w:rsidRDefault="007D108E" w:rsidP="007D108E">
      <w:pPr>
        <w:pStyle w:val="Paragraphedeliste"/>
        <w:jc w:val="both"/>
        <w:rPr>
          <w:sz w:val="28"/>
          <w:szCs w:val="28"/>
        </w:rPr>
      </w:pPr>
    </w:p>
    <w:p w14:paraId="260CD153" w14:textId="77777777" w:rsidR="007D108E" w:rsidRDefault="007D108E" w:rsidP="007D108E">
      <w:pPr>
        <w:pStyle w:val="Paragraphedeliste"/>
        <w:numPr>
          <w:ilvl w:val="0"/>
          <w:numId w:val="2"/>
        </w:numPr>
        <w:jc w:val="both"/>
        <w:rPr>
          <w:sz w:val="28"/>
          <w:szCs w:val="28"/>
        </w:rPr>
      </w:pPr>
      <w:r>
        <w:rPr>
          <w:b/>
          <w:bCs/>
          <w:sz w:val="28"/>
          <w:szCs w:val="28"/>
        </w:rPr>
        <w:t>Le petit peuple de l’eau :</w:t>
      </w:r>
      <w:r>
        <w:rPr>
          <w:sz w:val="28"/>
          <w:szCs w:val="28"/>
        </w:rPr>
        <w:t xml:space="preserve"> Seaux, épuisettes…rencontrons ces petites bêtes qui peuplent les cours d’eau et nous renseignent sur la qualité de l’eau. Tous les mardis de juillet et les mardis 3, 10, 17 et 24 août de 10h à12h.</w:t>
      </w:r>
    </w:p>
    <w:p w14:paraId="54C72981" w14:textId="77777777" w:rsidR="007D108E" w:rsidRDefault="007D108E" w:rsidP="007D108E">
      <w:pPr>
        <w:pStyle w:val="Paragraphedeliste"/>
        <w:jc w:val="both"/>
        <w:rPr>
          <w:sz w:val="28"/>
          <w:szCs w:val="28"/>
        </w:rPr>
      </w:pPr>
    </w:p>
    <w:p w14:paraId="77901739" w14:textId="77777777" w:rsidR="007D108E" w:rsidRDefault="007D108E" w:rsidP="007D108E">
      <w:pPr>
        <w:pStyle w:val="Paragraphedeliste"/>
        <w:numPr>
          <w:ilvl w:val="0"/>
          <w:numId w:val="2"/>
        </w:numPr>
        <w:jc w:val="both"/>
        <w:rPr>
          <w:sz w:val="28"/>
          <w:szCs w:val="28"/>
        </w:rPr>
      </w:pPr>
      <w:r>
        <w:rPr>
          <w:b/>
          <w:bCs/>
          <w:sz w:val="28"/>
          <w:szCs w:val="28"/>
        </w:rPr>
        <w:t>La ripisylve un milieu de vie pour le castor :</w:t>
      </w:r>
      <w:r>
        <w:rPr>
          <w:sz w:val="28"/>
          <w:szCs w:val="28"/>
        </w:rPr>
        <w:t xml:space="preserve"> Tous les jeudis de juillet et août de 9h30 à 12h30.</w:t>
      </w:r>
    </w:p>
    <w:p w14:paraId="6DD7CBFB" w14:textId="77777777" w:rsidR="007D108E" w:rsidRDefault="007D108E" w:rsidP="007D108E">
      <w:pPr>
        <w:pStyle w:val="Paragraphedeliste"/>
        <w:jc w:val="both"/>
        <w:rPr>
          <w:sz w:val="28"/>
          <w:szCs w:val="28"/>
        </w:rPr>
      </w:pPr>
    </w:p>
    <w:p w14:paraId="0AB95A24" w14:textId="77777777" w:rsidR="007D108E" w:rsidRDefault="007D108E" w:rsidP="007D108E">
      <w:pPr>
        <w:pStyle w:val="Paragraphedeliste"/>
        <w:numPr>
          <w:ilvl w:val="0"/>
          <w:numId w:val="2"/>
        </w:numPr>
        <w:jc w:val="both"/>
        <w:rPr>
          <w:sz w:val="28"/>
          <w:szCs w:val="28"/>
        </w:rPr>
      </w:pPr>
      <w:r>
        <w:rPr>
          <w:b/>
          <w:bCs/>
          <w:sz w:val="28"/>
          <w:szCs w:val="28"/>
        </w:rPr>
        <w:t>Et si la rivière parlait </w:t>
      </w:r>
      <w:r>
        <w:rPr>
          <w:sz w:val="28"/>
          <w:szCs w:val="28"/>
        </w:rPr>
        <w:t xml:space="preserve">: Elle murmurerait l'histoire des moulins, des crues et des sécheresses exceptionnelles...Cette balade ludique nous invite à </w:t>
      </w:r>
      <w:r>
        <w:rPr>
          <w:sz w:val="28"/>
          <w:szCs w:val="28"/>
        </w:rPr>
        <w:lastRenderedPageBreak/>
        <w:t>découvrir en famille les constructions surprenantes léguées par les anciens. Les mardis 20 et 27 juillet et 3 août de 17h à 19h.</w:t>
      </w:r>
    </w:p>
    <w:p w14:paraId="03C3D798" w14:textId="77777777" w:rsidR="007D108E" w:rsidRDefault="007D108E" w:rsidP="007D108E">
      <w:pPr>
        <w:pStyle w:val="Paragraphedeliste"/>
        <w:jc w:val="both"/>
        <w:rPr>
          <w:sz w:val="28"/>
          <w:szCs w:val="28"/>
        </w:rPr>
      </w:pPr>
    </w:p>
    <w:p w14:paraId="63BE30D5" w14:textId="10BD494F" w:rsidR="007D108E" w:rsidRPr="007D108E" w:rsidRDefault="007D108E" w:rsidP="007D108E">
      <w:pPr>
        <w:pStyle w:val="Paragraphedeliste"/>
        <w:numPr>
          <w:ilvl w:val="0"/>
          <w:numId w:val="2"/>
        </w:numPr>
        <w:jc w:val="both"/>
        <w:rPr>
          <w:b/>
          <w:bCs/>
          <w:sz w:val="28"/>
          <w:szCs w:val="28"/>
        </w:rPr>
      </w:pPr>
      <w:r>
        <w:rPr>
          <w:b/>
          <w:bCs/>
          <w:sz w:val="28"/>
          <w:szCs w:val="28"/>
        </w:rPr>
        <w:t xml:space="preserve">Entre pâturages et châtaigneraies : </w:t>
      </w:r>
      <w:r>
        <w:rPr>
          <w:sz w:val="28"/>
          <w:szCs w:val="28"/>
        </w:rPr>
        <w:t>Sur les hauteurs de la Vallée Borgne, laissez-vous mener tout au long du sentier de la Palombe, de pâturages en vieilles châtaigneraies. Au gré du paysage, vous découvrirez les richesses naturelles de ces rudes montagnes et comprendrez comment l’homme a su les habiter. » mercredi 21 et 28 juillet, mercredis 4 et 11 août de 8h30 à 13h.</w:t>
      </w:r>
    </w:p>
    <w:p w14:paraId="48B228A6" w14:textId="77777777" w:rsidR="007D108E" w:rsidRPr="007D108E" w:rsidRDefault="007D108E" w:rsidP="007D108E">
      <w:pPr>
        <w:jc w:val="both"/>
        <w:rPr>
          <w:b/>
          <w:bCs/>
          <w:sz w:val="28"/>
          <w:szCs w:val="28"/>
        </w:rPr>
      </w:pPr>
    </w:p>
    <w:p w14:paraId="12643C30" w14:textId="77777777" w:rsidR="007D108E" w:rsidRDefault="007D108E" w:rsidP="007D108E">
      <w:pPr>
        <w:jc w:val="both"/>
        <w:rPr>
          <w:b/>
          <w:bCs/>
          <w:sz w:val="28"/>
          <w:szCs w:val="28"/>
        </w:rPr>
      </w:pPr>
      <w:r>
        <w:rPr>
          <w:b/>
          <w:bCs/>
          <w:sz w:val="28"/>
          <w:szCs w:val="28"/>
        </w:rPr>
        <w:t>Les jeux de piste :</w:t>
      </w:r>
    </w:p>
    <w:p w14:paraId="2A65CAFD" w14:textId="77777777" w:rsidR="007D108E" w:rsidRDefault="007D108E" w:rsidP="007D108E">
      <w:pPr>
        <w:pStyle w:val="Paragraphedeliste"/>
        <w:numPr>
          <w:ilvl w:val="0"/>
          <w:numId w:val="2"/>
        </w:numPr>
        <w:jc w:val="both"/>
        <w:rPr>
          <w:sz w:val="28"/>
          <w:szCs w:val="28"/>
        </w:rPr>
      </w:pPr>
      <w:r>
        <w:rPr>
          <w:b/>
          <w:bCs/>
          <w:sz w:val="28"/>
          <w:szCs w:val="28"/>
        </w:rPr>
        <w:t>Les explorateurs de l’or bleu :</w:t>
      </w:r>
      <w:r>
        <w:rPr>
          <w:color w:val="FF0000"/>
          <w:sz w:val="28"/>
          <w:szCs w:val="28"/>
        </w:rPr>
        <w:t xml:space="preserve"> </w:t>
      </w:r>
      <w:r>
        <w:rPr>
          <w:sz w:val="28"/>
          <w:szCs w:val="28"/>
        </w:rPr>
        <w:t>Attention top chrono ! Défis, énigmes, petits jeux en famille…jouons et devenons les explorateurs de l’or bleu, cette eau si précieuse. Les mercredis 7 juillet et 18 août de 14h à 17h.</w:t>
      </w:r>
    </w:p>
    <w:p w14:paraId="1E2925AD" w14:textId="77777777" w:rsidR="007D108E" w:rsidRDefault="007D108E" w:rsidP="007D108E">
      <w:pPr>
        <w:pStyle w:val="Paragraphedeliste"/>
        <w:jc w:val="both"/>
        <w:rPr>
          <w:sz w:val="28"/>
          <w:szCs w:val="28"/>
        </w:rPr>
      </w:pPr>
    </w:p>
    <w:p w14:paraId="2B97288E" w14:textId="77777777" w:rsidR="007D108E" w:rsidRDefault="007D108E" w:rsidP="007D108E">
      <w:pPr>
        <w:pStyle w:val="Paragraphedeliste"/>
        <w:numPr>
          <w:ilvl w:val="0"/>
          <w:numId w:val="2"/>
        </w:numPr>
        <w:jc w:val="both"/>
        <w:rPr>
          <w:sz w:val="28"/>
          <w:szCs w:val="28"/>
        </w:rPr>
      </w:pPr>
      <w:r>
        <w:rPr>
          <w:b/>
          <w:bCs/>
          <w:sz w:val="28"/>
          <w:szCs w:val="28"/>
        </w:rPr>
        <w:t>Sauve qui peut dans le gardon</w:t>
      </w:r>
      <w:r>
        <w:rPr>
          <w:sz w:val="28"/>
          <w:szCs w:val="28"/>
        </w:rPr>
        <w:t xml:space="preserve"> : </w:t>
      </w:r>
      <w:proofErr w:type="spellStart"/>
      <w:r>
        <w:rPr>
          <w:sz w:val="28"/>
          <w:szCs w:val="28"/>
        </w:rPr>
        <w:t>Venez-vous</w:t>
      </w:r>
      <w:proofErr w:type="spellEnd"/>
      <w:r>
        <w:rPr>
          <w:sz w:val="28"/>
          <w:szCs w:val="28"/>
        </w:rPr>
        <w:t xml:space="preserve"> mettre dans la peau d'une truite ou d'une alose … et surmonter les obstacles présents dans la rivière. Les mercredis 14 juillet, 11 et 25 août de 14h à 17h.</w:t>
      </w:r>
    </w:p>
    <w:p w14:paraId="60FB86BB" w14:textId="77777777" w:rsidR="007D108E" w:rsidRDefault="007D108E" w:rsidP="007D108E">
      <w:pPr>
        <w:pStyle w:val="Paragraphedeliste"/>
        <w:jc w:val="both"/>
        <w:rPr>
          <w:sz w:val="28"/>
          <w:szCs w:val="28"/>
        </w:rPr>
      </w:pPr>
    </w:p>
    <w:p w14:paraId="2C6CA826" w14:textId="77777777" w:rsidR="007D108E" w:rsidRDefault="007D108E" w:rsidP="007D108E">
      <w:pPr>
        <w:pStyle w:val="Paragraphedeliste"/>
        <w:numPr>
          <w:ilvl w:val="0"/>
          <w:numId w:val="2"/>
        </w:numPr>
        <w:jc w:val="both"/>
        <w:rPr>
          <w:sz w:val="28"/>
          <w:szCs w:val="28"/>
        </w:rPr>
      </w:pPr>
      <w:r>
        <w:rPr>
          <w:b/>
          <w:bCs/>
          <w:sz w:val="28"/>
          <w:szCs w:val="28"/>
        </w:rPr>
        <w:t>Escape Game </w:t>
      </w:r>
      <w:r>
        <w:rPr>
          <w:sz w:val="28"/>
          <w:szCs w:val="28"/>
        </w:rPr>
        <w:t>:</w:t>
      </w:r>
      <w:r>
        <w:t xml:space="preserve"> </w:t>
      </w:r>
      <w:r>
        <w:rPr>
          <w:sz w:val="28"/>
          <w:szCs w:val="28"/>
        </w:rPr>
        <w:t>A l’école des sourciers, la peur règne. Une formule a été trouvée pour dépolluer les eaux, mais celle-ci a disparue. Le coffre où elle était cachée, a été jeté dans les rouages du moulin. Saurez-vous le récupérer avant que les meules écrasent et détruisent à jamais la formule. Les jeudis 8 ,15, 22 et 29 juillet et les jeudis 5,12,19 et 26 août de 14h à 17h.</w:t>
      </w:r>
    </w:p>
    <w:p w14:paraId="5F7B8914" w14:textId="77777777" w:rsidR="007D108E" w:rsidRDefault="007D108E" w:rsidP="007D108E">
      <w:pPr>
        <w:pStyle w:val="Paragraphedeliste"/>
        <w:jc w:val="both"/>
        <w:rPr>
          <w:sz w:val="28"/>
          <w:szCs w:val="28"/>
        </w:rPr>
      </w:pPr>
    </w:p>
    <w:p w14:paraId="2146A4DA" w14:textId="77777777" w:rsidR="007D108E" w:rsidRDefault="007D108E" w:rsidP="007D108E">
      <w:pPr>
        <w:pStyle w:val="Paragraphedeliste"/>
        <w:numPr>
          <w:ilvl w:val="0"/>
          <w:numId w:val="2"/>
        </w:numPr>
        <w:jc w:val="both"/>
        <w:rPr>
          <w:sz w:val="28"/>
          <w:szCs w:val="28"/>
        </w:rPr>
      </w:pPr>
      <w:r>
        <w:rPr>
          <w:b/>
          <w:bCs/>
          <w:sz w:val="28"/>
          <w:szCs w:val="28"/>
        </w:rPr>
        <w:t>Comment vas-tu toi, le Gardon ?</w:t>
      </w:r>
      <w:r>
        <w:rPr>
          <w:sz w:val="28"/>
          <w:szCs w:val="28"/>
        </w:rPr>
        <w:t xml:space="preserve"> « Pas très bien, j’ai des maux, des colères qui me font monter en crue et me rendent destructeur. J’ai de la tristesse quand arrive la sécheresse, quand je vois toutes ces souillures mettant en péril ma biodiversité et mon eau claire et limpide. Aide-moi, préserve-moi !</w:t>
      </w:r>
    </w:p>
    <w:p w14:paraId="2E2EF7D8" w14:textId="77777777" w:rsidR="007D108E" w:rsidRDefault="007D108E" w:rsidP="007D108E">
      <w:pPr>
        <w:pStyle w:val="Paragraphedeliste"/>
        <w:jc w:val="both"/>
        <w:rPr>
          <w:sz w:val="28"/>
          <w:szCs w:val="28"/>
        </w:rPr>
      </w:pPr>
      <w:r>
        <w:rPr>
          <w:b/>
          <w:bCs/>
          <w:sz w:val="28"/>
          <w:szCs w:val="28"/>
        </w:rPr>
        <w:t>Les vendredis 9 et 30 juillet et le vendredi 20 août de 14h à 17h</w:t>
      </w:r>
      <w:r>
        <w:rPr>
          <w:sz w:val="28"/>
          <w:szCs w:val="28"/>
        </w:rPr>
        <w:t>.</w:t>
      </w:r>
    </w:p>
    <w:p w14:paraId="5AE6D93B" w14:textId="77777777" w:rsidR="007D108E" w:rsidRDefault="007D108E" w:rsidP="007D108E">
      <w:pPr>
        <w:pStyle w:val="Paragraphedeliste"/>
        <w:jc w:val="both"/>
        <w:rPr>
          <w:sz w:val="28"/>
          <w:szCs w:val="28"/>
        </w:rPr>
      </w:pPr>
    </w:p>
    <w:p w14:paraId="65289C60" w14:textId="77777777" w:rsidR="007D108E" w:rsidRDefault="007D108E" w:rsidP="007D108E">
      <w:pPr>
        <w:jc w:val="both"/>
        <w:rPr>
          <w:b/>
          <w:bCs/>
          <w:sz w:val="28"/>
          <w:szCs w:val="28"/>
        </w:rPr>
      </w:pPr>
      <w:r>
        <w:rPr>
          <w:b/>
          <w:bCs/>
          <w:sz w:val="28"/>
          <w:szCs w:val="28"/>
        </w:rPr>
        <w:t>Les soirées pleine nature :</w:t>
      </w:r>
    </w:p>
    <w:p w14:paraId="6203F6F3" w14:textId="77777777" w:rsidR="007D108E" w:rsidRDefault="007D108E" w:rsidP="007D108E">
      <w:pPr>
        <w:jc w:val="both"/>
        <w:rPr>
          <w:b/>
          <w:bCs/>
          <w:sz w:val="28"/>
          <w:szCs w:val="28"/>
        </w:rPr>
      </w:pPr>
      <w:r>
        <w:rPr>
          <w:b/>
          <w:bCs/>
          <w:sz w:val="28"/>
          <w:szCs w:val="28"/>
        </w:rPr>
        <w:t>Les mal-aimés du bord de l’eau : les serpents.</w:t>
      </w:r>
    </w:p>
    <w:p w14:paraId="4D25AD94" w14:textId="55E34B2D" w:rsidR="007D108E" w:rsidRDefault="007D108E" w:rsidP="007D108E">
      <w:pPr>
        <w:jc w:val="both"/>
        <w:rPr>
          <w:sz w:val="28"/>
          <w:szCs w:val="28"/>
        </w:rPr>
      </w:pPr>
      <w:r>
        <w:rPr>
          <w:sz w:val="28"/>
          <w:szCs w:val="28"/>
        </w:rPr>
        <w:lastRenderedPageBreak/>
        <w:t>Ce sont des animaux à la mauvaise réputation, fruit de superstitions autrefois et de rumeurs aujourd’hui, mal-aimés… car mal connus ? Le temps d’une soirée rafraîchissante en bord de rivière, apprenez à connaître et comprendre ces mystérieux compagnons des milieux humides. Vendredi 16 juillet et vendredi 13 août de 17h à 20/21h.</w:t>
      </w:r>
    </w:p>
    <w:p w14:paraId="3980F6C9" w14:textId="77777777" w:rsidR="007D108E" w:rsidRDefault="007D108E" w:rsidP="007D108E">
      <w:pPr>
        <w:jc w:val="both"/>
        <w:rPr>
          <w:sz w:val="28"/>
          <w:szCs w:val="28"/>
        </w:rPr>
      </w:pPr>
      <w:r>
        <w:rPr>
          <w:b/>
          <w:bCs/>
          <w:sz w:val="28"/>
          <w:szCs w:val="28"/>
        </w:rPr>
        <w:t>Jeux et bidouilles d’autrefois avec les plantes du bord de l’eau :</w:t>
      </w:r>
      <w:r>
        <w:rPr>
          <w:sz w:val="28"/>
          <w:szCs w:val="28"/>
        </w:rPr>
        <w:t xml:space="preserve"> Qui n’a jamais joué au bord de la rivière ? Petits ou grands enfants, remontons ensemble le cours de la rivière et des ans pour (re)-découvrir mille usages, jeux, bidouilles et bricolages d’autrefois avec les plantes du bord de l’eau. Vendredi 23 juillet de 17h à 20/21h</w:t>
      </w:r>
    </w:p>
    <w:p w14:paraId="238845B4" w14:textId="77777777" w:rsidR="007D108E" w:rsidRDefault="007D108E" w:rsidP="007D108E">
      <w:pPr>
        <w:pStyle w:val="Standard"/>
        <w:jc w:val="both"/>
        <w:rPr>
          <w:sz w:val="28"/>
          <w:szCs w:val="28"/>
        </w:rPr>
      </w:pPr>
      <w:r>
        <w:rPr>
          <w:b/>
          <w:bCs/>
          <w:sz w:val="28"/>
          <w:szCs w:val="28"/>
        </w:rPr>
        <w:t>Le rocher de l’Aigle, comment l’eau a façonné le paysage cévenol</w:t>
      </w:r>
      <w:r>
        <w:rPr>
          <w:sz w:val="28"/>
          <w:szCs w:val="28"/>
        </w:rPr>
        <w:t> : Prendre le chemin du Rocher de l’Aigle, c’est prendre de la hauteur en direction du coucher du soleil, et comprendre, devant un panorama de toute beauté, comment l’eau a sculpté le relief cévenol. Vendredi 9 et 30 juillet et vendredi 6 août 17h à 20h/21h.</w:t>
      </w:r>
    </w:p>
    <w:p w14:paraId="3DE6C536" w14:textId="77777777" w:rsidR="007D108E" w:rsidRDefault="007D108E" w:rsidP="007D108E">
      <w:pPr>
        <w:jc w:val="both"/>
        <w:rPr>
          <w:b/>
          <w:bCs/>
          <w:sz w:val="28"/>
          <w:szCs w:val="28"/>
        </w:rPr>
      </w:pPr>
      <w:r>
        <w:rPr>
          <w:b/>
          <w:bCs/>
          <w:sz w:val="28"/>
          <w:szCs w:val="28"/>
        </w:rPr>
        <w:t>Période d’ouverture et horaires 2021</w:t>
      </w:r>
    </w:p>
    <w:p w14:paraId="592872A5" w14:textId="77777777" w:rsidR="007D108E" w:rsidRDefault="007D108E" w:rsidP="007D108E">
      <w:pPr>
        <w:pStyle w:val="Paragraphedeliste"/>
        <w:numPr>
          <w:ilvl w:val="0"/>
          <w:numId w:val="2"/>
        </w:numPr>
        <w:jc w:val="both"/>
        <w:rPr>
          <w:sz w:val="28"/>
          <w:szCs w:val="28"/>
        </w:rPr>
      </w:pPr>
      <w:r>
        <w:rPr>
          <w:sz w:val="28"/>
          <w:szCs w:val="28"/>
        </w:rPr>
        <w:t>Du 19 mai au 30 septembre.</w:t>
      </w:r>
    </w:p>
    <w:p w14:paraId="7FC30F76" w14:textId="77777777" w:rsidR="007D108E" w:rsidRDefault="007D108E" w:rsidP="007D108E">
      <w:pPr>
        <w:pStyle w:val="Paragraphedeliste"/>
        <w:numPr>
          <w:ilvl w:val="0"/>
          <w:numId w:val="2"/>
        </w:numPr>
        <w:jc w:val="both"/>
        <w:rPr>
          <w:sz w:val="28"/>
          <w:szCs w:val="28"/>
        </w:rPr>
      </w:pPr>
      <w:r>
        <w:rPr>
          <w:sz w:val="28"/>
          <w:szCs w:val="28"/>
        </w:rPr>
        <w:t>Mai, juin et septembre : mercredi, samedi et dimanche de 14h à18h</w:t>
      </w:r>
    </w:p>
    <w:p w14:paraId="793514CE" w14:textId="77777777" w:rsidR="007D108E" w:rsidRDefault="007D108E" w:rsidP="007D108E">
      <w:pPr>
        <w:pStyle w:val="Paragraphedeliste"/>
        <w:numPr>
          <w:ilvl w:val="0"/>
          <w:numId w:val="2"/>
        </w:numPr>
        <w:jc w:val="both"/>
        <w:rPr>
          <w:sz w:val="28"/>
          <w:szCs w:val="28"/>
        </w:rPr>
      </w:pPr>
      <w:r>
        <w:rPr>
          <w:sz w:val="28"/>
          <w:szCs w:val="28"/>
        </w:rPr>
        <w:t>Juillet et aout : tous les jours de 11h à 17h.</w:t>
      </w:r>
    </w:p>
    <w:p w14:paraId="6AE1AFF4" w14:textId="77777777" w:rsidR="00B318A1" w:rsidRDefault="00B318A1"/>
    <w:sectPr w:rsidR="00B31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26286"/>
    <w:multiLevelType w:val="hybridMultilevel"/>
    <w:tmpl w:val="5C8E4522"/>
    <w:lvl w:ilvl="0" w:tplc="13AAD01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8485065"/>
    <w:multiLevelType w:val="hybridMultilevel"/>
    <w:tmpl w:val="E962E9EC"/>
    <w:lvl w:ilvl="0" w:tplc="032291D4">
      <w:numFmt w:val="bullet"/>
      <w:lvlText w:val="-"/>
      <w:lvlJc w:val="left"/>
      <w:pPr>
        <w:ind w:left="720" w:hanging="360"/>
      </w:pPr>
      <w:rPr>
        <w:rFonts w:ascii="Times New Roman" w:eastAsia="SimSun" w:hAnsi="Times New Roman" w:cs="Times New Roman"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8E"/>
    <w:rsid w:val="00781FBD"/>
    <w:rsid w:val="007D108E"/>
    <w:rsid w:val="00B31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9351"/>
  <w15:chartTrackingRefBased/>
  <w15:docId w15:val="{963313B2-3056-4209-8A79-CEA1923D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08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108E"/>
    <w:pPr>
      <w:ind w:left="720"/>
      <w:contextualSpacing/>
    </w:pPr>
  </w:style>
  <w:style w:type="paragraph" w:customStyle="1" w:styleId="Standard">
    <w:name w:val="Standard"/>
    <w:rsid w:val="007D108E"/>
    <w:pPr>
      <w:suppressAutoHyphens/>
      <w:autoSpaceDN w:val="0"/>
      <w:spacing w:line="256" w:lineRule="auto"/>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4045</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admin</cp:lastModifiedBy>
  <cp:revision>2</cp:revision>
  <dcterms:created xsi:type="dcterms:W3CDTF">2021-07-06T09:44:00Z</dcterms:created>
  <dcterms:modified xsi:type="dcterms:W3CDTF">2021-07-06T09:44:00Z</dcterms:modified>
</cp:coreProperties>
</file>